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89" w:rsidRPr="00A62EAF" w:rsidRDefault="00E40A9B">
      <w:bookmarkStart w:id="0" w:name="_GoBack"/>
      <w:bookmarkEnd w:id="0"/>
      <w:r w:rsidRPr="00A62EAF">
        <w:rPr>
          <w:b/>
          <w:bCs/>
          <w:sz w:val="26"/>
          <w:szCs w:val="26"/>
        </w:rPr>
        <w:t>Workshop Programm</w:t>
      </w:r>
      <w:r w:rsidR="001E66BA" w:rsidRPr="00A62EAF">
        <w:rPr>
          <w:b/>
          <w:bCs/>
          <w:sz w:val="26"/>
          <w:szCs w:val="26"/>
        </w:rPr>
        <w:t xml:space="preserve"> 'Public Places'</w:t>
      </w:r>
    </w:p>
    <w:p w:rsidR="00F34789" w:rsidRPr="00A62EAF" w:rsidRDefault="00F34789"/>
    <w:p w:rsidR="00F34789" w:rsidRPr="00EB1CDE" w:rsidRDefault="00EB1CDE">
      <w:r>
        <w:rPr>
          <w:sz w:val="26"/>
          <w:szCs w:val="26"/>
        </w:rPr>
        <w:t>gefördert</w:t>
      </w:r>
      <w:r w:rsidRPr="00EB1CDE">
        <w:rPr>
          <w:sz w:val="26"/>
          <w:szCs w:val="26"/>
        </w:rPr>
        <w:t xml:space="preserve"> durch das</w:t>
      </w:r>
      <w:r w:rsidR="001E66BA" w:rsidRPr="00EB1CDE">
        <w:rPr>
          <w:sz w:val="26"/>
          <w:szCs w:val="26"/>
        </w:rPr>
        <w:t xml:space="preserve"> Global South Studies Center</w:t>
      </w:r>
      <w:r w:rsidRPr="00EB1CDE">
        <w:rPr>
          <w:sz w:val="26"/>
          <w:szCs w:val="26"/>
        </w:rPr>
        <w:t xml:space="preserve"> der Universität zu Köln</w:t>
      </w:r>
      <w:r w:rsidR="001E66BA" w:rsidRPr="00EB1CDE">
        <w:rPr>
          <w:sz w:val="26"/>
          <w:szCs w:val="26"/>
        </w:rPr>
        <w:t xml:space="preserve"> </w:t>
      </w:r>
    </w:p>
    <w:p w:rsidR="00F34789" w:rsidRDefault="00E40A9B">
      <w:r>
        <w:rPr>
          <w:sz w:val="26"/>
          <w:szCs w:val="26"/>
        </w:rPr>
        <w:t>Organisation</w:t>
      </w:r>
      <w:r w:rsidR="001E66BA">
        <w:rPr>
          <w:sz w:val="26"/>
          <w:szCs w:val="26"/>
        </w:rPr>
        <w:t xml:space="preserve">: Sandra Kurfürst und Thomas </w:t>
      </w:r>
      <w:proofErr w:type="spellStart"/>
      <w:r w:rsidR="001E66BA">
        <w:rPr>
          <w:sz w:val="26"/>
          <w:szCs w:val="26"/>
        </w:rPr>
        <w:t>Widlok</w:t>
      </w:r>
      <w:proofErr w:type="spellEnd"/>
    </w:p>
    <w:p w:rsidR="00F34789" w:rsidRDefault="00EB1CDE">
      <w:r>
        <w:rPr>
          <w:sz w:val="26"/>
          <w:szCs w:val="26"/>
        </w:rPr>
        <w:t>Zeit: 4.-5.</w:t>
      </w:r>
      <w:r w:rsidR="00614337">
        <w:rPr>
          <w:sz w:val="26"/>
          <w:szCs w:val="26"/>
        </w:rPr>
        <w:t xml:space="preserve"> </w:t>
      </w:r>
      <w:r w:rsidR="001E66BA">
        <w:rPr>
          <w:sz w:val="26"/>
          <w:szCs w:val="26"/>
        </w:rPr>
        <w:t>Dezember 2014</w:t>
      </w:r>
    </w:p>
    <w:p w:rsidR="00F34789" w:rsidRDefault="00EB1CDE">
      <w:r>
        <w:rPr>
          <w:sz w:val="26"/>
          <w:szCs w:val="26"/>
        </w:rPr>
        <w:t>Veranstaltungsort</w:t>
      </w:r>
      <w:r w:rsidR="00614337">
        <w:rPr>
          <w:sz w:val="26"/>
          <w:szCs w:val="26"/>
        </w:rPr>
        <w:t>: Alte</w:t>
      </w:r>
      <w:r w:rsidR="001E66BA">
        <w:rPr>
          <w:sz w:val="26"/>
          <w:szCs w:val="26"/>
        </w:rPr>
        <w:t xml:space="preserve"> Feuerwache, Melchiorstr. 3, 50670 Köln </w:t>
      </w:r>
      <w:r>
        <w:rPr>
          <w:sz w:val="26"/>
          <w:szCs w:val="26"/>
        </w:rPr>
        <w:t>(</w:t>
      </w:r>
      <w:hyperlink r:id="rId4" w:history="1">
        <w:r w:rsidRPr="00EB1CDE">
          <w:rPr>
            <w:rStyle w:val="Hyperlink"/>
            <w:sz w:val="26"/>
            <w:szCs w:val="26"/>
          </w:rPr>
          <w:t>http://www.altefeuerwachekoeln.de/adresse-anfahrt?month=201410</w:t>
        </w:r>
      </w:hyperlink>
      <w:r>
        <w:rPr>
          <w:sz w:val="26"/>
          <w:szCs w:val="26"/>
        </w:rPr>
        <w:t>)</w:t>
      </w:r>
    </w:p>
    <w:p w:rsidR="00614337" w:rsidRDefault="00614337">
      <w:pPr>
        <w:rPr>
          <w:b/>
          <w:bCs/>
          <w:sz w:val="26"/>
          <w:szCs w:val="26"/>
        </w:rPr>
      </w:pPr>
    </w:p>
    <w:p w:rsidR="00F34789" w:rsidRDefault="00EB1CDE">
      <w:r>
        <w:rPr>
          <w:b/>
          <w:bCs/>
          <w:sz w:val="26"/>
          <w:szCs w:val="26"/>
        </w:rPr>
        <w:t xml:space="preserve">4. </w:t>
      </w:r>
      <w:r w:rsidR="001E66BA">
        <w:rPr>
          <w:b/>
          <w:bCs/>
          <w:sz w:val="26"/>
          <w:szCs w:val="26"/>
        </w:rPr>
        <w:t>Dezember</w:t>
      </w:r>
      <w:r w:rsidR="00E40A9B">
        <w:rPr>
          <w:b/>
          <w:bCs/>
          <w:sz w:val="26"/>
          <w:szCs w:val="26"/>
        </w:rPr>
        <w:t xml:space="preserve"> </w:t>
      </w:r>
      <w:r w:rsidR="001E66BA">
        <w:rPr>
          <w:b/>
          <w:bCs/>
          <w:sz w:val="26"/>
          <w:szCs w:val="26"/>
        </w:rPr>
        <w:t>2014</w:t>
      </w:r>
    </w:p>
    <w:p w:rsidR="00F34789" w:rsidRDefault="00F34789"/>
    <w:tbl>
      <w:tblPr>
        <w:tblW w:w="0" w:type="auto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5378"/>
      </w:tblGrid>
      <w:tr w:rsidR="00E40A9B">
        <w:tc>
          <w:tcPr>
            <w:tcW w:w="42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r>
              <w:t>10:00-10</w:t>
            </w:r>
            <w:r w:rsidR="001E66BA">
              <w:t xml:space="preserve">:15 Uhr </w:t>
            </w:r>
          </w:p>
        </w:tc>
        <w:tc>
          <w:tcPr>
            <w:tcW w:w="54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 w:rsidP="00E40A9B">
            <w:pPr>
              <w:jc w:val="both"/>
            </w:pPr>
            <w:r>
              <w:rPr>
                <w:rFonts w:cs="Arial"/>
              </w:rPr>
              <w:t>Eröffnung</w:t>
            </w:r>
            <w:r w:rsidR="001E66BA">
              <w:rPr>
                <w:rFonts w:cs="Arial"/>
              </w:rPr>
              <w:t xml:space="preserve">: Sandra Kurfürst, Thomas </w:t>
            </w:r>
            <w:proofErr w:type="spellStart"/>
            <w:r w:rsidR="001E66BA">
              <w:rPr>
                <w:rFonts w:cs="Arial"/>
              </w:rPr>
              <w:t>Widlok</w:t>
            </w:r>
            <w:proofErr w:type="spellEnd"/>
          </w:p>
        </w:tc>
      </w:tr>
      <w:tr w:rsidR="00E40A9B" w:rsidRP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10:15-11</w:t>
            </w:r>
            <w:r w:rsidR="001E66BA">
              <w:rPr>
                <w:rFonts w:cs="Arial"/>
              </w:rPr>
              <w:t>:15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Pr="00E40A9B" w:rsidRDefault="00E40A9B" w:rsidP="00EB1CDE">
            <w:pPr>
              <w:pStyle w:val="TabellenInhalt"/>
              <w:rPr>
                <w:lang w:val="en-US"/>
              </w:rPr>
            </w:pPr>
            <w:r w:rsidRPr="00E40A9B">
              <w:rPr>
                <w:lang w:val="en-US"/>
              </w:rPr>
              <w:t xml:space="preserve">Boris </w:t>
            </w:r>
            <w:proofErr w:type="spellStart"/>
            <w:r w:rsidRPr="00E40A9B">
              <w:rPr>
                <w:lang w:val="en-US"/>
              </w:rPr>
              <w:t>Nieswand</w:t>
            </w:r>
            <w:proofErr w:type="spellEnd"/>
            <w:r w:rsidRPr="00E40A9B">
              <w:rPr>
                <w:lang w:val="en-US"/>
              </w:rPr>
              <w:t xml:space="preserve">: </w:t>
            </w:r>
            <w:proofErr w:type="spellStart"/>
            <w:r w:rsidR="00EB1CDE">
              <w:rPr>
                <w:lang w:val="en-US"/>
              </w:rPr>
              <w:t>Teilnehmende</w:t>
            </w:r>
            <w:proofErr w:type="spellEnd"/>
            <w:r w:rsidR="00EB1CDE">
              <w:rPr>
                <w:lang w:val="en-US"/>
              </w:rPr>
              <w:t xml:space="preserve"> </w:t>
            </w:r>
            <w:proofErr w:type="spellStart"/>
            <w:r w:rsidR="00EB1CDE">
              <w:rPr>
                <w:lang w:val="en-US"/>
              </w:rPr>
              <w:t>Beobachtung</w:t>
            </w:r>
            <w:proofErr w:type="spellEnd"/>
            <w:r w:rsidRPr="00E40A9B">
              <w:rPr>
                <w:lang w:val="en-US"/>
              </w:rPr>
              <w:t xml:space="preserve"> </w:t>
            </w:r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11:15-11</w:t>
            </w:r>
            <w:r w:rsidR="001E66BA">
              <w:rPr>
                <w:rFonts w:cs="Arial"/>
              </w:rPr>
              <w:t>:30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1E66BA">
            <w:pPr>
              <w:pStyle w:val="TabellenInhalt"/>
            </w:pPr>
            <w:r>
              <w:t>Kaffeepause</w:t>
            </w:r>
          </w:p>
        </w:tc>
      </w:tr>
      <w:tr w:rsidR="00E40A9B" w:rsidRPr="00B86C9D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11:30-12</w:t>
            </w:r>
            <w:r w:rsidR="001E66BA">
              <w:rPr>
                <w:rFonts w:cs="Arial"/>
              </w:rPr>
              <w:t>:30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Pr="00481DD8" w:rsidRDefault="00E40A9B" w:rsidP="00E40A9B">
            <w:pPr>
              <w:pStyle w:val="TabellenInhalt"/>
              <w:rPr>
                <w:lang w:val="en-US"/>
              </w:rPr>
            </w:pPr>
            <w:r w:rsidRPr="00481DD8">
              <w:rPr>
                <w:lang w:val="en-US"/>
              </w:rPr>
              <w:t xml:space="preserve">Franca </w:t>
            </w:r>
            <w:proofErr w:type="spellStart"/>
            <w:r w:rsidRPr="00481DD8">
              <w:rPr>
                <w:lang w:val="en-US"/>
              </w:rPr>
              <w:t>Tamisari</w:t>
            </w:r>
            <w:proofErr w:type="spellEnd"/>
            <w:r w:rsidRPr="00481DD8">
              <w:rPr>
                <w:lang w:val="en-US"/>
              </w:rPr>
              <w:t xml:space="preserve">: Body and Movement </w:t>
            </w:r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12:30-13</w:t>
            </w:r>
            <w:r w:rsidR="001E66BA">
              <w:rPr>
                <w:rFonts w:cs="Arial"/>
              </w:rPr>
              <w:t>:30Uhr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B86C9D" w:rsidP="00EB1CDE">
            <w:pPr>
              <w:pStyle w:val="TabellenInhalt"/>
            </w:pPr>
            <w:r>
              <w:rPr>
                <w:lang w:val="en-US"/>
              </w:rPr>
              <w:t>T</w:t>
            </w:r>
            <w:r w:rsidR="00A62EAF">
              <w:rPr>
                <w:lang w:val="en-US"/>
              </w:rPr>
              <w:t>orsten Wißmann</w:t>
            </w:r>
            <w:r w:rsidR="00EB1CDE">
              <w:rPr>
                <w:rFonts w:cs="Arial"/>
                <w:lang w:val="en-US"/>
              </w:rPr>
              <w:t>: Soundscapes</w:t>
            </w:r>
            <w:r w:rsidR="00EB1CDE" w:rsidRPr="00E40A9B">
              <w:rPr>
                <w:rFonts w:cs="Arial"/>
              </w:rPr>
              <w:t xml:space="preserve"> </w:t>
            </w:r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13:30-14</w:t>
            </w:r>
            <w:r w:rsidR="001E66BA">
              <w:rPr>
                <w:rFonts w:cs="Arial"/>
              </w:rPr>
              <w:t>.30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1E66BA">
            <w:pPr>
              <w:pStyle w:val="TabellenInhalt"/>
            </w:pPr>
            <w:r>
              <w:t>Mittagspause</w:t>
            </w:r>
          </w:p>
        </w:tc>
      </w:tr>
      <w:tr w:rsidR="00E40A9B" w:rsidRP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 w:rsidP="00EB1CDE">
            <w:pPr>
              <w:jc w:val="both"/>
            </w:pPr>
            <w:r>
              <w:rPr>
                <w:rFonts w:cs="Arial"/>
              </w:rPr>
              <w:t>14</w:t>
            </w:r>
            <w:r w:rsidR="001E66BA">
              <w:rPr>
                <w:rFonts w:cs="Arial"/>
              </w:rPr>
              <w:t>.30-1</w:t>
            </w:r>
            <w:r>
              <w:rPr>
                <w:rFonts w:cs="Arial"/>
              </w:rPr>
              <w:t>5</w:t>
            </w:r>
            <w:r w:rsidR="001E66BA">
              <w:rPr>
                <w:rFonts w:cs="Arial"/>
              </w:rPr>
              <w:t>.30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Pr="001E66BA" w:rsidRDefault="00E40A9B" w:rsidP="00EB1CDE">
            <w:pPr>
              <w:pStyle w:val="TabellenInhalt"/>
              <w:rPr>
                <w:lang w:val="en-US"/>
              </w:rPr>
            </w:pPr>
            <w:r w:rsidRPr="00E40A9B">
              <w:rPr>
                <w:lang w:val="en-US"/>
              </w:rPr>
              <w:t xml:space="preserve">Lars </w:t>
            </w:r>
            <w:proofErr w:type="spellStart"/>
            <w:r w:rsidRPr="00E40A9B">
              <w:rPr>
                <w:lang w:val="en-US"/>
              </w:rPr>
              <w:t>Frers</w:t>
            </w:r>
            <w:proofErr w:type="spellEnd"/>
            <w:r w:rsidRPr="00E40A9B">
              <w:rPr>
                <w:lang w:val="en-US"/>
              </w:rPr>
              <w:t xml:space="preserve">: Video </w:t>
            </w:r>
            <w:proofErr w:type="spellStart"/>
            <w:r w:rsidRPr="00E40A9B">
              <w:rPr>
                <w:lang w:val="en-US"/>
              </w:rPr>
              <w:t>Analys</w:t>
            </w:r>
            <w:r w:rsidR="00EB1CDE">
              <w:rPr>
                <w:lang w:val="en-US"/>
              </w:rPr>
              <w:t>e</w:t>
            </w:r>
            <w:proofErr w:type="spellEnd"/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15.30-16</w:t>
            </w:r>
            <w:r w:rsidR="001E66BA">
              <w:rPr>
                <w:rFonts w:cs="Arial"/>
              </w:rPr>
              <w:t>.30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pStyle w:val="TabellenInhalt"/>
            </w:pPr>
            <w:r w:rsidRPr="00E40A9B">
              <w:rPr>
                <w:rFonts w:cs="Arial"/>
              </w:rPr>
              <w:t>Christ</w:t>
            </w:r>
            <w:r>
              <w:rPr>
                <w:rFonts w:cs="Arial"/>
              </w:rPr>
              <w:t>oph Antweiler: Kognitive Methoden</w:t>
            </w:r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1E66BA" w:rsidP="00EB1CDE">
            <w:pPr>
              <w:jc w:val="both"/>
            </w:pPr>
            <w:r>
              <w:rPr>
                <w:rFonts w:cs="Arial"/>
              </w:rPr>
              <w:t>1</w:t>
            </w:r>
            <w:r w:rsidR="00EB1CDE">
              <w:rPr>
                <w:rFonts w:cs="Arial"/>
              </w:rPr>
              <w:t>6.30-17</w:t>
            </w:r>
            <w:r>
              <w:rPr>
                <w:rFonts w:cs="Arial"/>
              </w:rPr>
              <w:t>.00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1E66BA">
            <w:pPr>
              <w:jc w:val="both"/>
            </w:pPr>
            <w:proofErr w:type="spellStart"/>
            <w:r>
              <w:rPr>
                <w:rFonts w:cs="Arial"/>
                <w:lang w:val="en-US"/>
              </w:rPr>
              <w:t>Kaffeepause</w:t>
            </w:r>
            <w:proofErr w:type="spellEnd"/>
          </w:p>
        </w:tc>
      </w:tr>
      <w:tr w:rsidR="00E40A9B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17.00-18</w:t>
            </w:r>
            <w:r w:rsidR="001E66BA">
              <w:rPr>
                <w:rFonts w:cs="Arial"/>
              </w:rPr>
              <w:t>.00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40A9B" w:rsidP="00EB1CDE">
            <w:pPr>
              <w:jc w:val="both"/>
            </w:pPr>
            <w:r w:rsidRPr="00932F8B">
              <w:t>Patrick Kutzer: Mask</w:t>
            </w:r>
            <w:r w:rsidR="00EB1CDE">
              <w:t xml:space="preserve">en und Gestik in </w:t>
            </w:r>
            <w:r>
              <w:t>Urban</w:t>
            </w:r>
            <w:r w:rsidR="00EB1CDE">
              <w:t>en</w:t>
            </w:r>
            <w:r>
              <w:t xml:space="preserve"> Protest</w:t>
            </w:r>
            <w:r w:rsidR="00EB1CDE">
              <w:t>en</w:t>
            </w:r>
          </w:p>
        </w:tc>
      </w:tr>
      <w:tr w:rsidR="00E40A9B" w:rsidRPr="00EB1CDE">
        <w:tc>
          <w:tcPr>
            <w:tcW w:w="423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 w:rsidP="00EB1CDE">
            <w:pPr>
              <w:jc w:val="both"/>
            </w:pPr>
            <w:r>
              <w:t>18</w:t>
            </w:r>
            <w:r w:rsidR="001E66BA">
              <w:t>:00-1</w:t>
            </w:r>
            <w:r>
              <w:t>8:15 Uhr</w:t>
            </w:r>
          </w:p>
        </w:tc>
        <w:tc>
          <w:tcPr>
            <w:tcW w:w="541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Pr="00EB1CDE" w:rsidRDefault="00EB1CDE" w:rsidP="00E40A9B">
            <w:pPr>
              <w:jc w:val="both"/>
            </w:pPr>
            <w:r w:rsidRPr="00EB1CDE">
              <w:rPr>
                <w:rFonts w:cs="Arial"/>
              </w:rPr>
              <w:t>Aufteilung in Gruppen zur Begehung eines öffentlichen Platzes in Köln am 5.</w:t>
            </w:r>
            <w:r>
              <w:rPr>
                <w:rFonts w:cs="Arial"/>
              </w:rPr>
              <w:t>12.2014</w:t>
            </w:r>
            <w:r w:rsidR="00E40A9B" w:rsidRPr="00EB1CDE">
              <w:rPr>
                <w:rFonts w:cs="Arial"/>
              </w:rPr>
              <w:t xml:space="preserve"> </w:t>
            </w:r>
          </w:p>
        </w:tc>
      </w:tr>
    </w:tbl>
    <w:p w:rsidR="00614337" w:rsidRPr="00EB1CDE" w:rsidRDefault="00614337">
      <w:pPr>
        <w:rPr>
          <w:b/>
          <w:bCs/>
          <w:sz w:val="26"/>
          <w:szCs w:val="26"/>
        </w:rPr>
      </w:pPr>
    </w:p>
    <w:p w:rsidR="00F34789" w:rsidRDefault="00EB1CDE">
      <w:r>
        <w:rPr>
          <w:b/>
          <w:bCs/>
          <w:sz w:val="26"/>
          <w:szCs w:val="26"/>
        </w:rPr>
        <w:t xml:space="preserve">5. </w:t>
      </w:r>
      <w:r w:rsidR="001E66BA">
        <w:rPr>
          <w:b/>
          <w:bCs/>
          <w:sz w:val="26"/>
          <w:szCs w:val="26"/>
        </w:rPr>
        <w:t>Dezember</w:t>
      </w:r>
      <w:r w:rsidR="00E40A9B">
        <w:rPr>
          <w:b/>
          <w:bCs/>
          <w:sz w:val="26"/>
          <w:szCs w:val="26"/>
        </w:rPr>
        <w:t xml:space="preserve"> </w:t>
      </w:r>
      <w:r w:rsidR="001E66BA">
        <w:rPr>
          <w:b/>
          <w:bCs/>
          <w:sz w:val="26"/>
          <w:szCs w:val="26"/>
        </w:rPr>
        <w:t>2014</w:t>
      </w:r>
    </w:p>
    <w:tbl>
      <w:tblPr>
        <w:tblW w:w="0" w:type="auto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6"/>
        <w:gridCol w:w="5391"/>
      </w:tblGrid>
      <w:tr w:rsidR="00F34789" w:rsidTr="00614337">
        <w:tc>
          <w:tcPr>
            <w:tcW w:w="41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pStyle w:val="TabellenInhalt"/>
            </w:pPr>
            <w:r>
              <w:rPr>
                <w:sz w:val="26"/>
                <w:szCs w:val="26"/>
              </w:rPr>
              <w:t>10:00-14</w:t>
            </w:r>
            <w:r w:rsidR="001E66BA">
              <w:rPr>
                <w:sz w:val="26"/>
                <w:szCs w:val="26"/>
              </w:rPr>
              <w:t>:00 Uhr</w:t>
            </w:r>
          </w:p>
        </w:tc>
        <w:tc>
          <w:tcPr>
            <w:tcW w:w="5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54" w:type="dxa"/>
            </w:tcMar>
          </w:tcPr>
          <w:p w:rsidR="00F34789" w:rsidRDefault="00EB1CDE">
            <w:pPr>
              <w:jc w:val="both"/>
            </w:pPr>
            <w:r>
              <w:rPr>
                <w:rFonts w:cs="Arial"/>
              </w:rPr>
              <w:t>Datenerhebung in Gruppen auf einem öffentlichen Platz in Köln und anschließender Austausch im Plenum</w:t>
            </w:r>
          </w:p>
        </w:tc>
      </w:tr>
    </w:tbl>
    <w:p w:rsidR="00F34789" w:rsidRDefault="00F34789">
      <w:pPr>
        <w:jc w:val="both"/>
      </w:pPr>
    </w:p>
    <w:p w:rsidR="00F34789" w:rsidRDefault="00F34789">
      <w:pPr>
        <w:jc w:val="both"/>
      </w:pPr>
    </w:p>
    <w:sectPr w:rsidR="00F347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89"/>
    <w:rsid w:val="001E66BA"/>
    <w:rsid w:val="002B7565"/>
    <w:rsid w:val="00481DD8"/>
    <w:rsid w:val="00614337"/>
    <w:rsid w:val="00932F8B"/>
    <w:rsid w:val="00A62EAF"/>
    <w:rsid w:val="00B308F1"/>
    <w:rsid w:val="00B86C9D"/>
    <w:rsid w:val="00E40A9B"/>
    <w:rsid w:val="00EB1CDE"/>
    <w:rsid w:val="00F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D9A0-275C-44C6-A4B2-823C902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EB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efeuerwachekoeln.de/adresse-anfahrt?month=201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Nutzer2</cp:lastModifiedBy>
  <cp:revision>2</cp:revision>
  <cp:lastPrinted>2014-10-14T11:10:00Z</cp:lastPrinted>
  <dcterms:created xsi:type="dcterms:W3CDTF">2014-11-25T09:15:00Z</dcterms:created>
  <dcterms:modified xsi:type="dcterms:W3CDTF">2014-11-25T09:15:00Z</dcterms:modified>
</cp:coreProperties>
</file>